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B9" w:rsidRDefault="003442B9">
      <w:r>
        <w:rPr>
          <w:noProof/>
          <w:lang w:eastAsia="ru-RU"/>
        </w:rPr>
        <w:drawing>
          <wp:inline distT="0" distB="0" distL="0" distR="0">
            <wp:extent cx="5940425" cy="530746"/>
            <wp:effectExtent l="0" t="0" r="3175" b="3175"/>
            <wp:docPr id="1" name="Рисунок 1" descr="C:\Users\user\AppData\Local\Temp\Rar$DIa0.284\онежский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84\онежский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0EB" w:rsidRDefault="003442B9" w:rsidP="003442B9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42B9">
        <w:rPr>
          <w:rFonts w:ascii="Times New Roman" w:hAnsi="Times New Roman" w:cs="Times New Roman"/>
          <w:b/>
          <w:sz w:val="36"/>
          <w:szCs w:val="36"/>
        </w:rPr>
        <w:t>Регистрационная карточка гостя.</w:t>
      </w:r>
    </w:p>
    <w:tbl>
      <w:tblPr>
        <w:tblStyle w:val="a5"/>
        <w:tblW w:w="4213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087"/>
      </w:tblGrid>
      <w:tr w:rsidR="00A8233F" w:rsidTr="00263806">
        <w:trPr>
          <w:trHeight w:val="261"/>
        </w:trPr>
        <w:tc>
          <w:tcPr>
            <w:tcW w:w="2126" w:type="dxa"/>
          </w:tcPr>
          <w:p w:rsidR="00A8233F" w:rsidRPr="00A8233F" w:rsidRDefault="00A8233F" w:rsidP="003442B9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233F">
              <w:rPr>
                <w:rFonts w:ascii="Times New Roman" w:hAnsi="Times New Roman" w:cs="Times New Roman"/>
                <w:b/>
              </w:rPr>
              <w:t>Дата заезда</w:t>
            </w:r>
          </w:p>
        </w:tc>
        <w:tc>
          <w:tcPr>
            <w:tcW w:w="2087" w:type="dxa"/>
          </w:tcPr>
          <w:p w:rsidR="00A8233F" w:rsidRPr="00A8233F" w:rsidRDefault="00A8233F" w:rsidP="003442B9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233F">
              <w:rPr>
                <w:rFonts w:ascii="Times New Roman" w:hAnsi="Times New Roman" w:cs="Times New Roman"/>
                <w:b/>
              </w:rPr>
              <w:t>Дата выезда</w:t>
            </w:r>
          </w:p>
        </w:tc>
      </w:tr>
      <w:tr w:rsidR="00A8233F" w:rsidTr="00263806">
        <w:trPr>
          <w:trHeight w:val="458"/>
        </w:trPr>
        <w:tc>
          <w:tcPr>
            <w:tcW w:w="2126" w:type="dxa"/>
          </w:tcPr>
          <w:p w:rsidR="00A8233F" w:rsidRPr="00A8233F" w:rsidRDefault="00A8233F" w:rsidP="003442B9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233F">
              <w:rPr>
                <w:rFonts w:ascii="Times New Roman" w:hAnsi="Times New Roman" w:cs="Times New Roman"/>
                <w:b/>
              </w:rPr>
              <w:t>____\___\___</w:t>
            </w:r>
            <w:proofErr w:type="gramStart"/>
            <w:r w:rsidRPr="00A8233F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A8233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87" w:type="dxa"/>
          </w:tcPr>
          <w:p w:rsidR="00A8233F" w:rsidRPr="00A8233F" w:rsidRDefault="00A8233F" w:rsidP="003442B9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233F">
              <w:rPr>
                <w:rFonts w:ascii="Times New Roman" w:hAnsi="Times New Roman" w:cs="Times New Roman"/>
                <w:b/>
              </w:rPr>
              <w:t>____\___\___</w:t>
            </w:r>
            <w:proofErr w:type="gramStart"/>
            <w:r w:rsidRPr="00A8233F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A8233F"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tbl>
      <w:tblPr>
        <w:tblStyle w:val="a5"/>
        <w:tblpPr w:leftFromText="180" w:rightFromText="180" w:vertAnchor="text" w:horzAnchor="margin" w:tblpY="353"/>
        <w:tblW w:w="9676" w:type="dxa"/>
        <w:tblLook w:val="04A0" w:firstRow="1" w:lastRow="0" w:firstColumn="1" w:lastColumn="0" w:noHBand="0" w:noVBand="1"/>
      </w:tblPr>
      <w:tblGrid>
        <w:gridCol w:w="9676"/>
      </w:tblGrid>
      <w:tr w:rsidR="00A8233F" w:rsidTr="00A8233F">
        <w:trPr>
          <w:trHeight w:val="660"/>
        </w:trPr>
        <w:tc>
          <w:tcPr>
            <w:tcW w:w="9676" w:type="dxa"/>
          </w:tcPr>
          <w:p w:rsidR="00A8233F" w:rsidRDefault="006D366A" w:rsidP="00A8233F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A8233F" w:rsidRPr="003442B9">
              <w:rPr>
                <w:rFonts w:ascii="Times New Roman" w:hAnsi="Times New Roman" w:cs="Times New Roman"/>
                <w:b/>
              </w:rPr>
              <w:t>амилия, Имя, Отчество</w:t>
            </w:r>
          </w:p>
          <w:p w:rsidR="00A8233F" w:rsidRDefault="00A8233F" w:rsidP="00A8233F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____________________________________________________________________________________</w:t>
            </w:r>
          </w:p>
        </w:tc>
      </w:tr>
    </w:tbl>
    <w:tbl>
      <w:tblPr>
        <w:tblStyle w:val="a5"/>
        <w:tblW w:w="9677" w:type="dxa"/>
        <w:tblLook w:val="04A0" w:firstRow="1" w:lastRow="0" w:firstColumn="1" w:lastColumn="0" w:noHBand="0" w:noVBand="1"/>
      </w:tblPr>
      <w:tblGrid>
        <w:gridCol w:w="4838"/>
        <w:gridCol w:w="4839"/>
      </w:tblGrid>
      <w:tr w:rsidR="00A8233F" w:rsidTr="00263806">
        <w:trPr>
          <w:trHeight w:val="710"/>
        </w:trPr>
        <w:tc>
          <w:tcPr>
            <w:tcW w:w="4838" w:type="dxa"/>
          </w:tcPr>
          <w:p w:rsidR="00A8233F" w:rsidRDefault="00A8233F" w:rsidP="00A8233F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</w:rPr>
            </w:pPr>
            <w:r w:rsidRPr="00A8233F">
              <w:rPr>
                <w:rFonts w:ascii="Times New Roman" w:hAnsi="Times New Roman" w:cs="Times New Roman"/>
                <w:b/>
              </w:rPr>
              <w:t>Тел.</w:t>
            </w:r>
          </w:p>
          <w:p w:rsidR="00A8233F" w:rsidRPr="00A8233F" w:rsidRDefault="00A8233F" w:rsidP="00A8233F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</w:t>
            </w:r>
          </w:p>
        </w:tc>
        <w:tc>
          <w:tcPr>
            <w:tcW w:w="4839" w:type="dxa"/>
          </w:tcPr>
          <w:p w:rsidR="00A8233F" w:rsidRDefault="00A8233F" w:rsidP="00A8233F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</w:rPr>
            </w:pPr>
            <w:r w:rsidRPr="00A8233F">
              <w:rPr>
                <w:rFonts w:ascii="Times New Roman" w:hAnsi="Times New Roman" w:cs="Times New Roman"/>
                <w:b/>
              </w:rPr>
              <w:t>Номер комнаты</w:t>
            </w:r>
          </w:p>
          <w:p w:rsidR="00A8233F" w:rsidRPr="00A8233F" w:rsidRDefault="00A8233F" w:rsidP="00A8233F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</w:t>
            </w:r>
          </w:p>
        </w:tc>
      </w:tr>
    </w:tbl>
    <w:p w:rsidR="00A8233F" w:rsidRPr="00263806" w:rsidRDefault="00A8233F" w:rsidP="003442B9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9726" w:type="dxa"/>
        <w:tblLook w:val="04A0" w:firstRow="1" w:lastRow="0" w:firstColumn="1" w:lastColumn="0" w:noHBand="0" w:noVBand="1"/>
      </w:tblPr>
      <w:tblGrid>
        <w:gridCol w:w="4792"/>
        <w:gridCol w:w="4934"/>
      </w:tblGrid>
      <w:tr w:rsidR="00263806" w:rsidTr="006D366A">
        <w:trPr>
          <w:trHeight w:val="7248"/>
        </w:trPr>
        <w:tc>
          <w:tcPr>
            <w:tcW w:w="9726" w:type="dxa"/>
            <w:gridSpan w:val="2"/>
          </w:tcPr>
          <w:p w:rsidR="00263806" w:rsidRPr="00311719" w:rsidRDefault="00263806" w:rsidP="00263806">
            <w:pPr>
              <w:tabs>
                <w:tab w:val="left" w:pos="55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719">
              <w:rPr>
                <w:rFonts w:ascii="Times New Roman" w:hAnsi="Times New Roman" w:cs="Times New Roman"/>
                <w:sz w:val="20"/>
                <w:szCs w:val="20"/>
              </w:rPr>
              <w:t>Исполнитель-ООО «Отель «Онежский», ОГРН 1069674080090 , КПП 668501001,  ИНН 6674196350</w:t>
            </w:r>
          </w:p>
          <w:p w:rsidR="00263806" w:rsidRPr="00311719" w:rsidRDefault="00263806" w:rsidP="00263806">
            <w:pPr>
              <w:tabs>
                <w:tab w:val="left" w:pos="55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719">
              <w:rPr>
                <w:rFonts w:ascii="Times New Roman" w:hAnsi="Times New Roman" w:cs="Times New Roman"/>
                <w:sz w:val="20"/>
                <w:szCs w:val="20"/>
              </w:rPr>
              <w:t>Юридический и фактический адрес</w:t>
            </w:r>
            <w:proofErr w:type="gramStart"/>
            <w:r w:rsidRPr="0031171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311719">
              <w:rPr>
                <w:rFonts w:ascii="Times New Roman" w:hAnsi="Times New Roman" w:cs="Times New Roman"/>
                <w:sz w:val="20"/>
                <w:szCs w:val="20"/>
              </w:rPr>
              <w:t xml:space="preserve"> г. Екатеринбург, ул. Онежская, 6а</w:t>
            </w:r>
          </w:p>
          <w:p w:rsidR="00311719" w:rsidRPr="00311719" w:rsidRDefault="00311719" w:rsidP="00263806">
            <w:pPr>
              <w:tabs>
                <w:tab w:val="left" w:pos="55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719">
              <w:rPr>
                <w:rFonts w:ascii="Times New Roman" w:hAnsi="Times New Roman" w:cs="Times New Roman"/>
                <w:sz w:val="20"/>
                <w:szCs w:val="20"/>
              </w:rPr>
              <w:t>Выписка из правил проживания в Отеле «Онежский»:</w:t>
            </w:r>
          </w:p>
          <w:p w:rsidR="00311719" w:rsidRPr="008546C0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</w:pPr>
            <w:r w:rsidRPr="008546C0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Расчетный час в Отеле – 12:00 по местному времени, время заселения </w:t>
            </w:r>
            <w:r w:rsidR="00387CDE" w:rsidRPr="008546C0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>с</w:t>
            </w:r>
            <w:r w:rsidRPr="008546C0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 14:00.</w:t>
            </w:r>
          </w:p>
          <w:p w:rsidR="00311719" w:rsidRPr="00012CDE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</w:pP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Плата за проживание в </w:t>
            </w:r>
            <w:r w:rsidRPr="00B260AD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отел</w:t>
            </w: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е взимается в соответствии с расчётным часом гостиницы, настоящими Правилами и действующим Прейскурантом.</w:t>
            </w:r>
          </w:p>
          <w:p w:rsidR="00ED73BF" w:rsidRPr="008546C0" w:rsidRDefault="00ED73BF" w:rsidP="00ED73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 проживание детей до 6 лет без предоставления места оплата не взимается. При предоставлении основного места плата взимается в соответствии с действующим тарифом. </w:t>
            </w:r>
          </w:p>
          <w:p w:rsidR="00ED73BF" w:rsidRDefault="00ED73BF" w:rsidP="00ED73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3BF">
              <w:rPr>
                <w:rFonts w:ascii="Times New Roman" w:hAnsi="Times New Roman" w:cs="Times New Roman"/>
                <w:sz w:val="20"/>
                <w:szCs w:val="20"/>
              </w:rPr>
              <w:t>Оплата завтрака осуществляется отдельно в соответствии с действующим тарифом</w:t>
            </w:r>
          </w:p>
          <w:p w:rsidR="00311719" w:rsidRPr="00307C08" w:rsidRDefault="00311719" w:rsidP="00ED7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</w:pPr>
            <w:r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>Подписывая регистрационную карту, Гость соглашается с условиями и Правилами проживания в отеле</w:t>
            </w:r>
            <w:bookmarkStart w:id="0" w:name="_GoBack"/>
            <w:bookmarkEnd w:id="0"/>
            <w:r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>.</w:t>
            </w:r>
          </w:p>
          <w:p w:rsidR="00311719" w:rsidRPr="00012CDE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</w:pP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Ранний заезд или поздний выезд предоставляется Гостям при наличии в </w:t>
            </w:r>
            <w:r w:rsidRPr="00B260AD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О</w:t>
            </w: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теле свободных мест и оплата после и до расчетного часа производится в соответствии с утвержденным прейскурантом </w:t>
            </w:r>
            <w:r w:rsidRPr="00B260AD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Отеля</w:t>
            </w: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.</w:t>
            </w:r>
          </w:p>
          <w:p w:rsidR="00311719" w:rsidRPr="00012CDE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</w:pP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При продлении проживания, в случае наличия свободных мест в </w:t>
            </w:r>
            <w:r w:rsidRPr="00B260AD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Отел</w:t>
            </w: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е, Гость </w:t>
            </w:r>
            <w:proofErr w:type="gramStart"/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оплачивает стоимость проживания</w:t>
            </w:r>
            <w:proofErr w:type="gramEnd"/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 за продленный период, согласно тарифам.</w:t>
            </w:r>
          </w:p>
          <w:p w:rsidR="00311719" w:rsidRPr="008546C0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</w:pPr>
            <w:r w:rsidRPr="008546C0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По просьбе Гостя посторонние лица могут находиться в Отеле с 8:00 до 23:00, но в случае, если остаются после 23:01 они должны быть зарегистрированы </w:t>
            </w:r>
            <w:r w:rsidR="00CA6FCA" w:rsidRPr="008546C0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(предъявлен паспорт) </w:t>
            </w:r>
            <w:r w:rsidRPr="008546C0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>в службе приема и размещения и должны оплатить проживание.</w:t>
            </w:r>
          </w:p>
          <w:p w:rsidR="00311719" w:rsidRPr="00012CDE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</w:pP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Гость возмещает ущерб, причиненный </w:t>
            </w:r>
            <w:r w:rsidRPr="00B260AD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Отелю</w:t>
            </w: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, согласно стоимости, прописанной в утвержденном Прейскуранте, который находится на стойке </w:t>
            </w:r>
            <w:proofErr w:type="spellStart"/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Ресепшн</w:t>
            </w:r>
            <w:proofErr w:type="spellEnd"/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.</w:t>
            </w:r>
          </w:p>
          <w:p w:rsidR="00311719" w:rsidRPr="00307C08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</w:pPr>
            <w:r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>Все номера отеля</w:t>
            </w:r>
            <w:r w:rsidR="00387CDE"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 являются строго не курящими.</w:t>
            </w:r>
            <w:r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 Гость согласен оплатить </w:t>
            </w:r>
            <w:r w:rsidR="005F2B61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дополнительную уборку номера и дезинфекцию </w:t>
            </w:r>
            <w:r w:rsidR="00387CDE"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в размере 5000 (Пять тысяч) руб. за курение (в </w:t>
            </w:r>
            <w:proofErr w:type="spellStart"/>
            <w:r w:rsidR="00387CDE"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>т.ч</w:t>
            </w:r>
            <w:proofErr w:type="spellEnd"/>
            <w:r w:rsidR="00387CDE"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. </w:t>
            </w:r>
            <w:r w:rsidR="00387CDE"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val="en-US" w:eastAsia="ru-RU"/>
              </w:rPr>
              <w:t>IQOS</w:t>
            </w:r>
            <w:r w:rsidR="00387CDE"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>)</w:t>
            </w:r>
            <w:r w:rsidRPr="00307C08">
              <w:rPr>
                <w:rFonts w:ascii="Times New Roman" w:eastAsia="Times New Roman" w:hAnsi="Times New Roman" w:cs="Times New Roman"/>
                <w:b/>
                <w:color w:val="232323"/>
                <w:sz w:val="20"/>
                <w:szCs w:val="20"/>
                <w:lang w:eastAsia="ru-RU"/>
              </w:rPr>
              <w:t xml:space="preserve">. </w:t>
            </w:r>
          </w:p>
          <w:p w:rsidR="00311719" w:rsidRPr="00012CDE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</w:pP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Дополнительные платные услуги в </w:t>
            </w:r>
            <w:r w:rsidRPr="00B260AD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Отел</w:t>
            </w: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е оказываются в соответствии с утверждённым Прейскурантом. Вся информация о дополнительных услугах и действующих ценах находиться на стойке Администратора гостиницы.</w:t>
            </w:r>
          </w:p>
          <w:p w:rsidR="00311719" w:rsidRPr="00012CDE" w:rsidRDefault="00311719" w:rsidP="003117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</w:pP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Администрация имеет право отказать Гостю в предоставлении услуг проживания и выселить Гостя из гостиницы в случаях нарушения Правил проживания, несвоевременной оплаты за проживание и предоставленные дополнительные услуги, проявление со стороны Гостя в отношении персонала и других отдыхающих агрессии или действий, угрожающих безопасности, здоровью и имуществу других лиц.</w:t>
            </w:r>
          </w:p>
          <w:p w:rsidR="00311719" w:rsidRPr="00311719" w:rsidRDefault="00311719" w:rsidP="0031171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B260AD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>Отель</w:t>
            </w:r>
            <w:r w:rsidRPr="00012CDE">
              <w:rPr>
                <w:rFonts w:ascii="Times New Roman" w:eastAsia="Times New Roman" w:hAnsi="Times New Roman" w:cs="Times New Roman"/>
                <w:color w:val="232323"/>
                <w:sz w:val="20"/>
                <w:szCs w:val="20"/>
                <w:lang w:eastAsia="ru-RU"/>
              </w:rPr>
              <w:t xml:space="preserve"> не несёт ответственность за утрату денег, валюты, ценных бумаг, банковских и телефонных карт, ювелирных изделий и других ценностей.</w:t>
            </w:r>
          </w:p>
        </w:tc>
      </w:tr>
      <w:tr w:rsidR="00311719" w:rsidTr="006D366A">
        <w:trPr>
          <w:trHeight w:val="493"/>
        </w:trPr>
        <w:tc>
          <w:tcPr>
            <w:tcW w:w="4792" w:type="dxa"/>
          </w:tcPr>
          <w:p w:rsidR="00311719" w:rsidRDefault="00311719" w:rsidP="00311719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</w:rPr>
            </w:pPr>
            <w:r w:rsidRPr="00311719">
              <w:rPr>
                <w:rFonts w:ascii="Times New Roman" w:hAnsi="Times New Roman" w:cs="Times New Roman"/>
                <w:b/>
              </w:rPr>
              <w:t>Подпись гостя</w:t>
            </w:r>
          </w:p>
          <w:p w:rsidR="00311719" w:rsidRPr="00311719" w:rsidRDefault="00311719" w:rsidP="00311719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4" w:type="dxa"/>
          </w:tcPr>
          <w:p w:rsidR="00311719" w:rsidRDefault="00311719" w:rsidP="00311719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</w:rPr>
            </w:pPr>
            <w:r w:rsidRPr="00311719">
              <w:rPr>
                <w:rFonts w:ascii="Times New Roman" w:hAnsi="Times New Roman" w:cs="Times New Roman"/>
                <w:b/>
              </w:rPr>
              <w:t>Подпись администратора</w:t>
            </w:r>
          </w:p>
          <w:p w:rsidR="00311719" w:rsidRPr="00311719" w:rsidRDefault="00311719" w:rsidP="003442B9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442B9" w:rsidRPr="003442B9" w:rsidRDefault="003442B9" w:rsidP="00307C08">
      <w:pPr>
        <w:tabs>
          <w:tab w:val="left" w:pos="5565"/>
        </w:tabs>
        <w:rPr>
          <w:rFonts w:ascii="Times New Roman" w:hAnsi="Times New Roman" w:cs="Times New Roman"/>
          <w:b/>
          <w:sz w:val="36"/>
          <w:szCs w:val="36"/>
        </w:rPr>
      </w:pPr>
    </w:p>
    <w:sectPr w:rsidR="003442B9" w:rsidRPr="00344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B9"/>
    <w:rsid w:val="0021559A"/>
    <w:rsid w:val="00263806"/>
    <w:rsid w:val="00307C08"/>
    <w:rsid w:val="00311719"/>
    <w:rsid w:val="003442B9"/>
    <w:rsid w:val="00387CDE"/>
    <w:rsid w:val="003E643A"/>
    <w:rsid w:val="005B70EB"/>
    <w:rsid w:val="005F06FB"/>
    <w:rsid w:val="005F2B61"/>
    <w:rsid w:val="006D366A"/>
    <w:rsid w:val="008546C0"/>
    <w:rsid w:val="00A8233F"/>
    <w:rsid w:val="00CA6FCA"/>
    <w:rsid w:val="00D85820"/>
    <w:rsid w:val="00ED73BF"/>
    <w:rsid w:val="00F6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2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44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17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2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44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1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2025-09-08T02:28:00Z</cp:lastPrinted>
  <dcterms:created xsi:type="dcterms:W3CDTF">2020-01-21T10:35:00Z</dcterms:created>
  <dcterms:modified xsi:type="dcterms:W3CDTF">2026-02-26T08:23:00Z</dcterms:modified>
</cp:coreProperties>
</file>